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jc w:val="left"/>
        <w:rPr>
          <w:rFonts w:hint="default" w:ascii="Times New Roman" w:hAnsi="Times New Roman" w:eastAsia="方正黑体_GBK" w:cs="Times New Roman"/>
          <w:sz w:val="32"/>
          <w:szCs w:val="32"/>
        </w:rPr>
      </w:pPr>
    </w:p>
    <w:p>
      <w:pPr>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napToGrid w:val="0"/>
          <w:kern w:val="0"/>
          <w:sz w:val="36"/>
          <w:szCs w:val="36"/>
          <w:lang w:val="en-US" w:eastAsia="zh-CN"/>
        </w:rPr>
        <w:t>2025年度徐州市</w:t>
      </w:r>
      <w:r>
        <w:rPr>
          <w:rFonts w:hint="default" w:ascii="Times New Roman" w:hAnsi="Times New Roman" w:eastAsia="方正小标宋_GBK" w:cs="Times New Roman"/>
          <w:snapToGrid w:val="0"/>
          <w:kern w:val="0"/>
          <w:sz w:val="36"/>
          <w:szCs w:val="36"/>
        </w:rPr>
        <w:t>统战理论政策研究</w:t>
      </w:r>
      <w:r>
        <w:rPr>
          <w:rFonts w:hint="default" w:ascii="Times New Roman" w:hAnsi="Times New Roman" w:eastAsia="方正小标宋_GBK" w:cs="Times New Roman"/>
          <w:snapToGrid w:val="0"/>
          <w:kern w:val="0"/>
          <w:sz w:val="36"/>
          <w:szCs w:val="36"/>
          <w:lang w:eastAsia="zh-CN"/>
        </w:rPr>
        <w:t>课题指南</w:t>
      </w:r>
    </w:p>
    <w:p>
      <w:pPr>
        <w:numPr>
          <w:ilvl w:val="0"/>
          <w:numId w:val="0"/>
        </w:numPr>
        <w:spacing w:line="560" w:lineRule="exact"/>
        <w:rPr>
          <w:rFonts w:hint="default" w:ascii="Times New Roman" w:hAnsi="Times New Roman" w:eastAsia="方正楷体_GBK" w:cs="Times New Roman"/>
          <w:snapToGrid w:val="0"/>
          <w:kern w:val="0"/>
          <w:sz w:val="32"/>
          <w:szCs w:val="32"/>
        </w:rPr>
      </w:pPr>
    </w:p>
    <w:p>
      <w:pPr>
        <w:numPr>
          <w:ilvl w:val="0"/>
          <w:numId w:val="0"/>
        </w:numPr>
        <w:spacing w:line="560" w:lineRule="exact"/>
        <w:ind w:firstLine="640" w:firstLineChars="200"/>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1.习近平总书记关于促进“两个健康”重要论述的理论渊源、逻辑机理与实践路径研究</w:t>
      </w:r>
      <w:r>
        <w:rPr>
          <w:rFonts w:hint="default" w:ascii="Times New Roman" w:hAnsi="Times New Roman" w:eastAsia="仿宋_GB2312" w:cs="Times New Roman"/>
          <w:snapToGrid w:val="0"/>
          <w:kern w:val="0"/>
          <w:sz w:val="32"/>
          <w:szCs w:val="32"/>
          <w:lang w:val="en-US" w:eastAsia="zh-CN"/>
        </w:rPr>
        <w:tab/>
      </w:r>
      <w:r>
        <w:rPr>
          <w:rFonts w:hint="default" w:ascii="Times New Roman" w:hAnsi="Times New Roman" w:eastAsia="仿宋_GB2312" w:cs="Times New Roman"/>
          <w:snapToGrid w:val="0"/>
          <w:kern w:val="0"/>
          <w:sz w:val="32"/>
          <w:szCs w:val="32"/>
          <w:lang w:val="en-US" w:eastAsia="zh-CN"/>
        </w:rPr>
        <w:t xml:space="preserve"> </w:t>
      </w:r>
    </w:p>
    <w:p>
      <w:pPr>
        <w:numPr>
          <w:ilvl w:val="0"/>
          <w:numId w:val="0"/>
        </w:numPr>
        <w:spacing w:line="560" w:lineRule="exact"/>
        <w:ind w:firstLine="640" w:firstLineChars="200"/>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2.发挥党委统一战线工作领导小组作用，推动落实统战工作责任制研究</w:t>
      </w:r>
    </w:p>
    <w:p>
      <w:pPr>
        <w:numPr>
          <w:ilvl w:val="0"/>
          <w:numId w:val="0"/>
        </w:numPr>
        <w:spacing w:line="560" w:lineRule="exact"/>
        <w:ind w:firstLine="640" w:firstLineChars="200"/>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3.新时代发挥统一战线凝聚人心、汇聚力量政治作用新情况新问题研究</w:t>
      </w:r>
    </w:p>
    <w:p>
      <w:pPr>
        <w:numPr>
          <w:ilvl w:val="0"/>
          <w:numId w:val="0"/>
        </w:numPr>
        <w:spacing w:line="560" w:lineRule="exact"/>
        <w:ind w:firstLine="640" w:firstLineChars="200"/>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4.东西部地区构建互嵌式社会结构和社区环境路径比较研究</w:t>
      </w:r>
    </w:p>
    <w:p>
      <w:pPr>
        <w:numPr>
          <w:ilvl w:val="0"/>
          <w:numId w:val="0"/>
        </w:numPr>
        <w:spacing w:line="560" w:lineRule="exact"/>
        <w:ind w:firstLine="640" w:firstLineChars="200"/>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5.政党·国家·社会多维度下新型政党制度自主知识创新研究</w:t>
      </w:r>
    </w:p>
    <w:p>
      <w:pPr>
        <w:numPr>
          <w:ilvl w:val="0"/>
          <w:numId w:val="0"/>
        </w:numPr>
        <w:spacing w:line="560" w:lineRule="exact"/>
        <w:ind w:firstLine="640" w:firstLineChars="200"/>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6.党外人士思想政治引领针对性实效性研究</w:t>
      </w:r>
    </w:p>
    <w:p>
      <w:pPr>
        <w:numPr>
          <w:ilvl w:val="0"/>
          <w:numId w:val="0"/>
        </w:numPr>
        <w:spacing w:line="560" w:lineRule="exact"/>
        <w:ind w:firstLine="640" w:firstLineChars="200"/>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7.高校党外知识分子政治引领机制研究</w:t>
      </w:r>
      <w:r>
        <w:rPr>
          <w:rFonts w:hint="default" w:ascii="Times New Roman" w:hAnsi="Times New Roman" w:eastAsia="仿宋_GB2312" w:cs="Times New Roman"/>
          <w:snapToGrid w:val="0"/>
          <w:kern w:val="0"/>
          <w:sz w:val="32"/>
          <w:szCs w:val="32"/>
          <w:lang w:val="en-US" w:eastAsia="zh-CN"/>
        </w:rPr>
        <w:tab/>
      </w:r>
    </w:p>
    <w:p>
      <w:pPr>
        <w:numPr>
          <w:ilvl w:val="0"/>
          <w:numId w:val="0"/>
        </w:numPr>
        <w:spacing w:line="560" w:lineRule="exact"/>
        <w:ind w:firstLine="640" w:firstLineChars="200"/>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8.网络统战和意识形态工作研究</w:t>
      </w:r>
    </w:p>
    <w:p>
      <w:pPr>
        <w:numPr>
          <w:ilvl w:val="0"/>
          <w:numId w:val="0"/>
        </w:numPr>
        <w:spacing w:line="560" w:lineRule="exact"/>
        <w:ind w:firstLine="640" w:firstLineChars="200"/>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9.新时代数字创意群体时代特征、社会功能及统战路径研究</w:t>
      </w:r>
    </w:p>
    <w:p>
      <w:pPr>
        <w:numPr>
          <w:ilvl w:val="0"/>
          <w:numId w:val="0"/>
        </w:numPr>
        <w:spacing w:line="560" w:lineRule="exact"/>
        <w:ind w:firstLine="640" w:firstLineChars="200"/>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10.统一战线视域下基于大语言模型的网络舆情演化规律挖掘及风险防范化解机制研究</w:t>
      </w:r>
    </w:p>
    <w:p>
      <w:pPr>
        <w:numPr>
          <w:ilvl w:val="0"/>
          <w:numId w:val="0"/>
        </w:numPr>
        <w:spacing w:line="560" w:lineRule="exact"/>
        <w:ind w:firstLine="640" w:firstLineChars="200"/>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11.人工智能赋能统战工作应用及发展研究</w:t>
      </w:r>
    </w:p>
    <w:p>
      <w:pPr>
        <w:numPr>
          <w:ilvl w:val="0"/>
          <w:numId w:val="0"/>
        </w:numPr>
        <w:spacing w:line="560" w:lineRule="exact"/>
        <w:ind w:firstLine="640" w:firstLineChars="200"/>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12.对口支援在边疆治理中的作用机制与创新实践研究</w:t>
      </w:r>
    </w:p>
    <w:p>
      <w:pPr>
        <w:numPr>
          <w:ilvl w:val="0"/>
          <w:numId w:val="0"/>
        </w:numPr>
        <w:spacing w:line="560" w:lineRule="exact"/>
        <w:ind w:firstLine="640" w:firstLineChars="200"/>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13.新时代统战文化建设路径研究</w:t>
      </w:r>
    </w:p>
    <w:p>
      <w:pPr>
        <w:numPr>
          <w:ilvl w:val="0"/>
          <w:numId w:val="0"/>
        </w:numPr>
        <w:spacing w:line="560" w:lineRule="exact"/>
        <w:ind w:firstLine="640" w:firstLineChars="200"/>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14.以体育名人优势赋能统战工作路径探析——深入贯彻习近平总书记关于体育工作的重要论述</w:t>
      </w:r>
      <w:r>
        <w:rPr>
          <w:rFonts w:hint="default" w:ascii="Times New Roman" w:hAnsi="Times New Roman" w:eastAsia="仿宋_GB2312" w:cs="Times New Roman"/>
          <w:snapToGrid w:val="0"/>
          <w:kern w:val="0"/>
          <w:sz w:val="32"/>
          <w:szCs w:val="32"/>
          <w:lang w:val="en-US" w:eastAsia="zh-CN"/>
        </w:rPr>
        <w:tab/>
      </w:r>
      <w:r>
        <w:rPr>
          <w:rFonts w:hint="default" w:ascii="Times New Roman" w:hAnsi="Times New Roman" w:eastAsia="仿宋_GB2312" w:cs="Times New Roman"/>
          <w:snapToGrid w:val="0"/>
          <w:kern w:val="0"/>
          <w:sz w:val="32"/>
          <w:szCs w:val="32"/>
          <w:lang w:val="en-US" w:eastAsia="zh-CN"/>
        </w:rPr>
        <w:tab/>
      </w:r>
      <w:r>
        <w:rPr>
          <w:rFonts w:hint="default"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val="en-US" w:eastAsia="zh-CN"/>
        </w:rPr>
        <w:tab/>
      </w:r>
    </w:p>
    <w:p>
      <w:pPr>
        <w:numPr>
          <w:ilvl w:val="0"/>
          <w:numId w:val="0"/>
        </w:numPr>
        <w:spacing w:line="560" w:lineRule="exact"/>
        <w:ind w:firstLine="640" w:firstLineChars="200"/>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15.健全民营经济人士思想政治引领机制研究</w:t>
      </w:r>
    </w:p>
    <w:p>
      <w:pPr>
        <w:numPr>
          <w:ilvl w:val="0"/>
          <w:numId w:val="0"/>
        </w:numPr>
        <w:spacing w:line="560" w:lineRule="exact"/>
        <w:ind w:firstLine="640" w:firstLineChars="200"/>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16.新时代民营经济人士队伍建设方法路径的探索与实践</w:t>
      </w:r>
    </w:p>
    <w:p>
      <w:pPr>
        <w:numPr>
          <w:ilvl w:val="0"/>
          <w:numId w:val="0"/>
        </w:numPr>
        <w:spacing w:line="560" w:lineRule="exact"/>
        <w:ind w:firstLine="640" w:firstLineChars="200"/>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17.“双岗建功”背景下党外干部行政履职能力建设研究</w:t>
      </w:r>
    </w:p>
    <w:p>
      <w:pPr>
        <w:numPr>
          <w:ilvl w:val="0"/>
          <w:numId w:val="0"/>
        </w:numPr>
        <w:spacing w:line="560" w:lineRule="exact"/>
        <w:ind w:firstLine="640" w:firstLineChars="200"/>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18.新时代民主党派代表人士队伍建设路径探析</w:t>
      </w:r>
    </w:p>
    <w:p>
      <w:pPr>
        <w:numPr>
          <w:ilvl w:val="0"/>
          <w:numId w:val="0"/>
        </w:numPr>
        <w:spacing w:line="560" w:lineRule="exact"/>
        <w:ind w:firstLine="640" w:firstLineChars="200"/>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19.新的社会阶层人士统战工作理论体系构建研究</w:t>
      </w:r>
    </w:p>
    <w:p>
      <w:pPr>
        <w:numPr>
          <w:ilvl w:val="0"/>
          <w:numId w:val="0"/>
        </w:numPr>
        <w:spacing w:line="560" w:lineRule="exact"/>
        <w:ind w:firstLine="640" w:firstLineChars="200"/>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20.新的社会阶层人士统战话语体系构建研究</w:t>
      </w:r>
    </w:p>
    <w:p>
      <w:pPr>
        <w:numPr>
          <w:ilvl w:val="0"/>
          <w:numId w:val="0"/>
        </w:numPr>
        <w:spacing w:line="560" w:lineRule="exact"/>
        <w:ind w:firstLine="640" w:firstLineChars="200"/>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21.产业链上新的社会阶层人士统战工作研究</w:t>
      </w:r>
    </w:p>
    <w:p>
      <w:pPr>
        <w:numPr>
          <w:ilvl w:val="0"/>
          <w:numId w:val="0"/>
        </w:numPr>
        <w:spacing w:line="560" w:lineRule="exact"/>
        <w:ind w:firstLine="640" w:firstLineChars="200"/>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22.新兴领域基层党组织新的社会阶层人士统战工作责任制研究</w:t>
      </w:r>
    </w:p>
    <w:p>
      <w:pPr>
        <w:numPr>
          <w:ilvl w:val="0"/>
          <w:numId w:val="0"/>
        </w:numPr>
        <w:spacing w:line="560" w:lineRule="exact"/>
        <w:ind w:firstLine="640" w:firstLineChars="200"/>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23.新时代新的社会阶层人士统战工作优化路径探究</w:t>
      </w:r>
    </w:p>
    <w:p>
      <w:pPr>
        <w:numPr>
          <w:ilvl w:val="0"/>
          <w:numId w:val="0"/>
        </w:numPr>
        <w:spacing w:line="560" w:lineRule="exact"/>
        <w:ind w:firstLine="640" w:firstLineChars="200"/>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24.新时代基层统战工作规范化、标准化、体系化研究</w:t>
      </w:r>
    </w:p>
    <w:p>
      <w:pPr>
        <w:numPr>
          <w:ilvl w:val="0"/>
          <w:numId w:val="0"/>
        </w:numPr>
        <w:spacing w:line="560" w:lineRule="exact"/>
        <w:ind w:firstLine="640" w:firstLineChars="200"/>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25.推动统战工作融入基层党建和社会治理体系研究</w:t>
      </w:r>
    </w:p>
    <w:p>
      <w:pPr>
        <w:numPr>
          <w:ilvl w:val="0"/>
          <w:numId w:val="0"/>
        </w:numPr>
        <w:spacing w:line="560" w:lineRule="exact"/>
        <w:ind w:firstLine="640" w:firstLineChars="200"/>
        <w:rPr>
          <w:rFonts w:hint="default" w:ascii="Times New Roman" w:hAnsi="Times New Roman" w:eastAsia="仿宋_GB2312" w:cs="Times New Roman"/>
          <w:snapToGrid w:val="0"/>
          <w:kern w:val="0"/>
          <w:sz w:val="32"/>
          <w:szCs w:val="32"/>
          <w:lang w:val="en-US" w:eastAsia="zh-CN"/>
        </w:rPr>
      </w:pPr>
      <w:r>
        <w:rPr>
          <w:rFonts w:hint="eastAsia" w:ascii="Times New Roman" w:hAnsi="Times New Roman" w:eastAsia="仿宋_GB2312" w:cs="Times New Roman"/>
          <w:snapToGrid w:val="0"/>
          <w:kern w:val="0"/>
          <w:sz w:val="32"/>
          <w:szCs w:val="32"/>
          <w:lang w:val="en-US" w:eastAsia="zh-CN"/>
        </w:rPr>
        <w:t>26.</w:t>
      </w:r>
      <w:r>
        <w:rPr>
          <w:rFonts w:hint="default" w:ascii="Times New Roman" w:hAnsi="Times New Roman" w:eastAsia="仿宋_GB2312" w:cs="Times New Roman"/>
          <w:snapToGrid w:val="0"/>
          <w:kern w:val="0"/>
          <w:sz w:val="32"/>
          <w:szCs w:val="32"/>
          <w:lang w:val="en-US" w:eastAsia="zh-CN"/>
        </w:rPr>
        <w:t>新时代海外华文教育助力中华文化海外传播路径探析</w:t>
      </w:r>
    </w:p>
    <w:p>
      <w:pPr>
        <w:numPr>
          <w:ilvl w:val="0"/>
          <w:numId w:val="0"/>
        </w:numPr>
        <w:spacing w:line="560" w:lineRule="exact"/>
        <w:ind w:firstLine="640" w:firstLineChars="200"/>
        <w:rPr>
          <w:rFonts w:hint="default" w:ascii="Times New Roman" w:hAnsi="Times New Roman" w:eastAsia="仿宋_GB2312" w:cs="Times New Roman"/>
          <w:snapToGrid w:val="0"/>
          <w:kern w:val="0"/>
          <w:sz w:val="32"/>
          <w:szCs w:val="32"/>
          <w:lang w:val="en-US" w:eastAsia="zh-CN"/>
        </w:rPr>
      </w:pPr>
      <w:r>
        <w:rPr>
          <w:rFonts w:hint="eastAsia" w:ascii="Times New Roman" w:hAnsi="Times New Roman" w:eastAsia="仿宋_GB2312" w:cs="Times New Roman"/>
          <w:snapToGrid w:val="0"/>
          <w:kern w:val="0"/>
          <w:sz w:val="32"/>
          <w:szCs w:val="32"/>
          <w:lang w:val="en-US" w:eastAsia="zh-CN"/>
        </w:rPr>
        <w:t>27.</w:t>
      </w:r>
      <w:r>
        <w:rPr>
          <w:rFonts w:hint="default" w:ascii="Times New Roman" w:hAnsi="Times New Roman" w:eastAsia="仿宋_GB2312" w:cs="Times New Roman"/>
          <w:snapToGrid w:val="0"/>
          <w:kern w:val="0"/>
          <w:sz w:val="32"/>
          <w:szCs w:val="32"/>
          <w:lang w:val="en-US" w:eastAsia="zh-CN"/>
        </w:rPr>
        <w:t>凝侨心聚侨力，服务徐州新质生产力发展</w:t>
      </w:r>
    </w:p>
    <w:p>
      <w:pPr>
        <w:rPr>
          <w:rFonts w:hint="default" w:ascii="Times New Roman" w:hAnsi="Times New Roman" w:eastAsia="方正仿宋_GBK" w:cs="Times New Roman"/>
          <w:sz w:val="32"/>
          <w:szCs w:val="32"/>
        </w:rPr>
      </w:pPr>
      <w:bookmarkStart w:id="1" w:name="_GoBack"/>
      <w:bookmarkEnd w:id="1"/>
    </w:p>
    <w:sectPr>
      <w:footerReference r:id="rId3" w:type="default"/>
      <w:footerReference r:id="rId4" w:type="even"/>
      <w:pgSz w:w="11906" w:h="16838"/>
      <w:pgMar w:top="2098" w:right="1474" w:bottom="1985" w:left="1588" w:header="851" w:footer="1701" w:gutter="0"/>
      <w:cols w:space="425"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A00002BF" w:usb1="38CF7CFA" w:usb2="00082016" w:usb3="00000000" w:csb0="00040001" w:csb1="00000000"/>
  </w:font>
  <w:font w:name="等线">
    <w:altName w:val="仿宋_GB2312"/>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黑体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Microsoft JhengHei">
    <w:altName w:val="仿宋"/>
    <w:panose1 w:val="020B0604030504040204"/>
    <w:charset w:val="88"/>
    <w:family w:val="swiss"/>
    <w:pitch w:val="default"/>
    <w:sig w:usb0="00000000" w:usb1="00000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20" w:firstLineChars="100"/>
      <w:jc w:val="left"/>
    </w:pPr>
    <w:bookmarkStart w:id="0" w:name="_Hlk62219356"/>
    <w:r>
      <w:rPr>
        <w:rFonts w:ascii="Times New Roman" w:hAnsi="Times New Roman" w:eastAsia="Microsoft JhengHei" w:cs="Microsoft JhengHei"/>
        <w:kern w:val="0"/>
        <w:sz w:val="32"/>
        <w:lang w:eastAsia="en-US"/>
      </w:rPr>
      <w:t>—</w:t>
    </w:r>
    <w:bookmarkEnd w:id="0"/>
    <w:r>
      <w:rPr>
        <w:rFonts w:ascii="Times New Roman" w:hAnsi="Times New Roman" w:eastAsia="Microsoft JhengHei" w:cs="Microsoft JhengHei"/>
        <w:kern w:val="0"/>
        <w:sz w:val="32"/>
        <w:lang w:eastAsia="en-US"/>
      </w:rPr>
      <w:t xml:space="preserve"> </w:t>
    </w:r>
    <w:r>
      <w:rPr>
        <w:rFonts w:ascii="Microsoft JhengHei" w:hAnsi="Microsoft JhengHei" w:eastAsia="Microsoft JhengHei" w:cs="Microsoft JhengHei"/>
        <w:kern w:val="0"/>
        <w:sz w:val="22"/>
        <w:lang w:eastAsia="en-US"/>
      </w:rPr>
      <w:fldChar w:fldCharType="begin"/>
    </w:r>
    <w:r>
      <w:rPr>
        <w:rFonts w:ascii="Times New Roman" w:hAnsi="Times New Roman" w:eastAsia="Microsoft JhengHei" w:cs="Microsoft JhengHei"/>
        <w:kern w:val="0"/>
        <w:sz w:val="32"/>
        <w:lang w:eastAsia="en-US"/>
      </w:rPr>
      <w:instrText xml:space="preserve"> PAGE </w:instrText>
    </w:r>
    <w:r>
      <w:rPr>
        <w:rFonts w:ascii="Microsoft JhengHei" w:hAnsi="Microsoft JhengHei" w:eastAsia="Microsoft JhengHei" w:cs="Microsoft JhengHei"/>
        <w:kern w:val="0"/>
        <w:sz w:val="22"/>
        <w:lang w:eastAsia="en-US"/>
      </w:rPr>
      <w:fldChar w:fldCharType="separate"/>
    </w:r>
    <w:r>
      <w:rPr>
        <w:rFonts w:ascii="Microsoft JhengHei" w:hAnsi="Microsoft JhengHei" w:eastAsia="Microsoft JhengHei" w:cs="Microsoft JhengHei"/>
        <w:kern w:val="0"/>
        <w:sz w:val="22"/>
        <w:szCs w:val="18"/>
        <w:lang w:eastAsia="en-US"/>
      </w:rPr>
      <w:t>2</w:t>
    </w:r>
    <w:r>
      <w:rPr>
        <w:rFonts w:ascii="Microsoft JhengHei" w:hAnsi="Microsoft JhengHei" w:eastAsia="Microsoft JhengHei" w:cs="Microsoft JhengHei"/>
        <w:kern w:val="0"/>
        <w:sz w:val="22"/>
        <w:lang w:eastAsia="en-US"/>
      </w:rPr>
      <w:fldChar w:fldCharType="end"/>
    </w:r>
    <w:r>
      <w:rPr>
        <w:rFonts w:ascii="Times New Roman" w:hAnsi="Times New Roman" w:eastAsia="Microsoft JhengHei" w:cs="Microsoft JhengHei"/>
        <w:kern w:val="0"/>
        <w:sz w:val="32"/>
        <w:lang w:eastAsia="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snapToGrid w:val="0"/>
      <w:jc w:val="right"/>
    </w:pPr>
    <w:r>
      <w:rPr>
        <w:rFonts w:ascii="Times New Roman" w:hAnsi="Times New Roman" w:eastAsia="Microsoft JhengHei" w:cs="Microsoft JhengHei"/>
        <w:kern w:val="0"/>
        <w:sz w:val="32"/>
        <w:lang w:eastAsia="en-US"/>
      </w:rPr>
      <w:t xml:space="preserve">— </w:t>
    </w:r>
    <w:r>
      <w:rPr>
        <w:rFonts w:ascii="Microsoft JhengHei" w:hAnsi="Microsoft JhengHei" w:eastAsia="Microsoft JhengHei" w:cs="Microsoft JhengHei"/>
        <w:kern w:val="0"/>
        <w:sz w:val="22"/>
        <w:lang w:eastAsia="en-US"/>
      </w:rPr>
      <w:fldChar w:fldCharType="begin"/>
    </w:r>
    <w:r>
      <w:rPr>
        <w:rFonts w:ascii="Times New Roman" w:hAnsi="Times New Roman" w:eastAsia="Microsoft JhengHei" w:cs="Microsoft JhengHei"/>
        <w:kern w:val="0"/>
        <w:sz w:val="32"/>
        <w:lang w:eastAsia="en-US"/>
      </w:rPr>
      <w:instrText xml:space="preserve"> PAGE </w:instrText>
    </w:r>
    <w:r>
      <w:rPr>
        <w:rFonts w:ascii="Microsoft JhengHei" w:hAnsi="Microsoft JhengHei" w:eastAsia="Microsoft JhengHei" w:cs="Microsoft JhengHei"/>
        <w:kern w:val="0"/>
        <w:sz w:val="22"/>
        <w:lang w:eastAsia="en-US"/>
      </w:rPr>
      <w:fldChar w:fldCharType="separate"/>
    </w:r>
    <w:r>
      <w:rPr>
        <w:rFonts w:ascii="Microsoft JhengHei" w:hAnsi="Microsoft JhengHei" w:eastAsia="Microsoft JhengHei" w:cs="Microsoft JhengHei"/>
        <w:kern w:val="0"/>
        <w:sz w:val="22"/>
        <w:szCs w:val="18"/>
        <w:lang w:eastAsia="en-US"/>
      </w:rPr>
      <w:t>2</w:t>
    </w:r>
    <w:r>
      <w:rPr>
        <w:rFonts w:ascii="Microsoft JhengHei" w:hAnsi="Microsoft JhengHei" w:eastAsia="Microsoft JhengHei" w:cs="Microsoft JhengHei"/>
        <w:kern w:val="0"/>
        <w:sz w:val="22"/>
        <w:lang w:eastAsia="en-US"/>
      </w:rPr>
      <w:fldChar w:fldCharType="end"/>
    </w:r>
    <w:r>
      <w:rPr>
        <w:rFonts w:ascii="Times New Roman" w:hAnsi="Times New Roman" w:eastAsia="Microsoft JhengHei" w:cs="Microsoft JhengHei"/>
        <w:kern w:val="0"/>
        <w:sz w:val="32"/>
        <w:lang w:eastAsia="en-US"/>
      </w:rPr>
      <w:t xml:space="preserve"> —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embedSystemFonts/>
  <w:bordersDoNotSurroundHeader w:val="1"/>
  <w:bordersDoNotSurroundFooter w:val="1"/>
  <w:documentProtection w:enforcement="0"/>
  <w:defaultTabStop w:val="420"/>
  <w:evenAndOddHeaders w:val="1"/>
  <w:drawingGridHorizontalSpacing w:val="105"/>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959"/>
    <w:rsid w:val="00013246"/>
    <w:rsid w:val="00014805"/>
    <w:rsid w:val="00054C26"/>
    <w:rsid w:val="00083AB5"/>
    <w:rsid w:val="000928F8"/>
    <w:rsid w:val="000A56AF"/>
    <w:rsid w:val="000F3132"/>
    <w:rsid w:val="001C5E20"/>
    <w:rsid w:val="001F65DA"/>
    <w:rsid w:val="002102D7"/>
    <w:rsid w:val="002330DF"/>
    <w:rsid w:val="0024661A"/>
    <w:rsid w:val="00246659"/>
    <w:rsid w:val="00254367"/>
    <w:rsid w:val="00256959"/>
    <w:rsid w:val="0028716D"/>
    <w:rsid w:val="002C0480"/>
    <w:rsid w:val="002F0E38"/>
    <w:rsid w:val="00301A37"/>
    <w:rsid w:val="0031274F"/>
    <w:rsid w:val="00372960"/>
    <w:rsid w:val="0037761E"/>
    <w:rsid w:val="003A7DCB"/>
    <w:rsid w:val="003B153D"/>
    <w:rsid w:val="003C52FC"/>
    <w:rsid w:val="004057F6"/>
    <w:rsid w:val="00423EE6"/>
    <w:rsid w:val="00436D0E"/>
    <w:rsid w:val="004423CF"/>
    <w:rsid w:val="004727FB"/>
    <w:rsid w:val="004923E0"/>
    <w:rsid w:val="004C1B2E"/>
    <w:rsid w:val="004F3369"/>
    <w:rsid w:val="00507DC1"/>
    <w:rsid w:val="00514331"/>
    <w:rsid w:val="00531422"/>
    <w:rsid w:val="00546EBD"/>
    <w:rsid w:val="00561CD9"/>
    <w:rsid w:val="005758DE"/>
    <w:rsid w:val="005A4F3A"/>
    <w:rsid w:val="005D3EEF"/>
    <w:rsid w:val="005E2333"/>
    <w:rsid w:val="0061496E"/>
    <w:rsid w:val="00620ACE"/>
    <w:rsid w:val="00700E14"/>
    <w:rsid w:val="00762321"/>
    <w:rsid w:val="00767EB7"/>
    <w:rsid w:val="0077286C"/>
    <w:rsid w:val="00791B64"/>
    <w:rsid w:val="0079709D"/>
    <w:rsid w:val="007F0A32"/>
    <w:rsid w:val="008420C0"/>
    <w:rsid w:val="00842E31"/>
    <w:rsid w:val="0087224F"/>
    <w:rsid w:val="00877E89"/>
    <w:rsid w:val="008B5407"/>
    <w:rsid w:val="008C339C"/>
    <w:rsid w:val="008C66BE"/>
    <w:rsid w:val="008D7678"/>
    <w:rsid w:val="008E5A67"/>
    <w:rsid w:val="008E6EED"/>
    <w:rsid w:val="00903440"/>
    <w:rsid w:val="00905CAE"/>
    <w:rsid w:val="00913C25"/>
    <w:rsid w:val="009571F2"/>
    <w:rsid w:val="00961956"/>
    <w:rsid w:val="00973509"/>
    <w:rsid w:val="00973FE7"/>
    <w:rsid w:val="00985094"/>
    <w:rsid w:val="009D48AF"/>
    <w:rsid w:val="009D50EC"/>
    <w:rsid w:val="009E32EA"/>
    <w:rsid w:val="00A16B43"/>
    <w:rsid w:val="00A3130F"/>
    <w:rsid w:val="00A504F2"/>
    <w:rsid w:val="00A851EC"/>
    <w:rsid w:val="00A90BA6"/>
    <w:rsid w:val="00A93565"/>
    <w:rsid w:val="00AD48C2"/>
    <w:rsid w:val="00AE4E89"/>
    <w:rsid w:val="00AF2D3A"/>
    <w:rsid w:val="00B10FFA"/>
    <w:rsid w:val="00B1470F"/>
    <w:rsid w:val="00B3482F"/>
    <w:rsid w:val="00B40459"/>
    <w:rsid w:val="00B7102D"/>
    <w:rsid w:val="00BA052F"/>
    <w:rsid w:val="00BA5BE2"/>
    <w:rsid w:val="00BD15E9"/>
    <w:rsid w:val="00BE0E5A"/>
    <w:rsid w:val="00BE3481"/>
    <w:rsid w:val="00BF260D"/>
    <w:rsid w:val="00BF2610"/>
    <w:rsid w:val="00C01D1E"/>
    <w:rsid w:val="00C02588"/>
    <w:rsid w:val="00C03A35"/>
    <w:rsid w:val="00C177D4"/>
    <w:rsid w:val="00C22FE2"/>
    <w:rsid w:val="00C37353"/>
    <w:rsid w:val="00C37BB2"/>
    <w:rsid w:val="00C41E04"/>
    <w:rsid w:val="00C723BA"/>
    <w:rsid w:val="00C744E7"/>
    <w:rsid w:val="00C85B98"/>
    <w:rsid w:val="00C866B0"/>
    <w:rsid w:val="00C971F2"/>
    <w:rsid w:val="00CB393F"/>
    <w:rsid w:val="00CB3BD3"/>
    <w:rsid w:val="00CF2FC1"/>
    <w:rsid w:val="00D11159"/>
    <w:rsid w:val="00D16F28"/>
    <w:rsid w:val="00D3534B"/>
    <w:rsid w:val="00D42024"/>
    <w:rsid w:val="00D53BC5"/>
    <w:rsid w:val="00D65629"/>
    <w:rsid w:val="00D77279"/>
    <w:rsid w:val="00DA14B2"/>
    <w:rsid w:val="00DA5FA7"/>
    <w:rsid w:val="00DA70A6"/>
    <w:rsid w:val="00DD048C"/>
    <w:rsid w:val="00DF0CBC"/>
    <w:rsid w:val="00E06F04"/>
    <w:rsid w:val="00E4170D"/>
    <w:rsid w:val="00E513E5"/>
    <w:rsid w:val="00E60C5B"/>
    <w:rsid w:val="00E638EB"/>
    <w:rsid w:val="00EA2D42"/>
    <w:rsid w:val="00EC0570"/>
    <w:rsid w:val="00ED5985"/>
    <w:rsid w:val="00EE0616"/>
    <w:rsid w:val="00EE1987"/>
    <w:rsid w:val="00F11F46"/>
    <w:rsid w:val="00F25FC3"/>
    <w:rsid w:val="00F60C56"/>
    <w:rsid w:val="00F67C2C"/>
    <w:rsid w:val="00F754EC"/>
    <w:rsid w:val="00FB5F15"/>
    <w:rsid w:val="1E67FB0E"/>
    <w:rsid w:val="3DFE85CB"/>
    <w:rsid w:val="3FBFAE18"/>
    <w:rsid w:val="3FDFB696"/>
    <w:rsid w:val="5EBB0A2F"/>
    <w:rsid w:val="6BE7A137"/>
    <w:rsid w:val="7BEFA1B2"/>
    <w:rsid w:val="7EEFDE28"/>
    <w:rsid w:val="7FB7D579"/>
    <w:rsid w:val="7FB93BCB"/>
    <w:rsid w:val="9BBE2479"/>
    <w:rsid w:val="9DCBCC05"/>
    <w:rsid w:val="9FB1AE8B"/>
    <w:rsid w:val="9FBF87F7"/>
    <w:rsid w:val="9FDF651C"/>
    <w:rsid w:val="BFFB860C"/>
    <w:rsid w:val="DBFA07A9"/>
    <w:rsid w:val="DCDC4918"/>
    <w:rsid w:val="DFDDBE7F"/>
    <w:rsid w:val="F9FF0B74"/>
    <w:rsid w:val="FD1C5AF0"/>
    <w:rsid w:val="FF7FF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hAnsi="Courier New" w:cs="Courier New" w:asciiTheme="minorEastAsia" w:eastAsiaTheme="minorEastAsia"/>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sz w:val="18"/>
      <w:szCs w:val="18"/>
    </w:rPr>
  </w:style>
  <w:style w:type="character" w:customStyle="1" w:styleId="12">
    <w:name w:val="页脚 字符"/>
    <w:basedOn w:val="10"/>
    <w:link w:val="5"/>
    <w:qFormat/>
    <w:uiPriority w:val="99"/>
    <w:rPr>
      <w:sz w:val="18"/>
      <w:szCs w:val="18"/>
    </w:rPr>
  </w:style>
  <w:style w:type="character" w:customStyle="1" w:styleId="13">
    <w:name w:val="批注框文本 字符"/>
    <w:basedOn w:val="10"/>
    <w:link w:val="4"/>
    <w:semiHidden/>
    <w:qFormat/>
    <w:uiPriority w:val="99"/>
    <w:rPr>
      <w:sz w:val="18"/>
      <w:szCs w:val="18"/>
    </w:rPr>
  </w:style>
  <w:style w:type="character" w:customStyle="1" w:styleId="14">
    <w:name w:val="标题 1 字符"/>
    <w:basedOn w:val="10"/>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734</Words>
  <Characters>4186</Characters>
  <Lines>34</Lines>
  <Paragraphs>9</Paragraphs>
  <TotalTime>0</TotalTime>
  <ScaleCrop>false</ScaleCrop>
  <LinksUpToDate>false</LinksUpToDate>
  <CharactersWithSpaces>4911</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2024-07-07T01:38:00Z</dcterms:created>
  <dc:creator>微软用户</dc:creator>
  <cp:lastModifiedBy>user</cp:lastModifiedBy>
  <cp:lastPrinted>2025-05-13T10:43:00Z</cp:lastPrinted>
  <dcterms:modified xsi:type="dcterms:W3CDTF">2025-05-12T14:32:16Z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ies>
</file>